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5E" w:rsidRDefault="00D4655E">
      <w:bookmarkStart w:id="0" w:name="_GoBack"/>
      <w:bookmarkEnd w:id="0"/>
    </w:p>
    <w:tbl>
      <w:tblPr>
        <w:tblW w:w="10565" w:type="dxa"/>
        <w:tblInd w:w="93" w:type="dxa"/>
        <w:tblLook w:val="04A0" w:firstRow="1" w:lastRow="0" w:firstColumn="1" w:lastColumn="0" w:noHBand="0" w:noVBand="1"/>
      </w:tblPr>
      <w:tblGrid>
        <w:gridCol w:w="551"/>
        <w:gridCol w:w="4196"/>
        <w:gridCol w:w="2285"/>
        <w:gridCol w:w="2477"/>
        <w:gridCol w:w="1056"/>
      </w:tblGrid>
      <w:tr w:rsidR="00D4655E" w:rsidRPr="00D4655E" w:rsidTr="00D4655E">
        <w:trPr>
          <w:trHeight w:val="630"/>
        </w:trPr>
        <w:tc>
          <w:tcPr>
            <w:tcW w:w="10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</w:rPr>
            </w:pPr>
            <w:r w:rsidRPr="00D4655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</w:rPr>
              <w:t>LIST OF DPCO DRUGS IMPLEMENT FROM 30 JULY 2013</w:t>
            </w:r>
          </w:p>
        </w:tc>
      </w:tr>
      <w:tr w:rsidR="00D4655E" w:rsidRPr="00D4655E" w:rsidTr="00D4655E">
        <w:trPr>
          <w:trHeight w:val="7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the Schedule Formulation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Ceiling Price (</w:t>
            </w:r>
            <w:proofErr w:type="spellStart"/>
            <w:r w:rsidRPr="00D46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Rs</w:t>
            </w:r>
            <w:proofErr w:type="spellEnd"/>
            <w:r w:rsidRPr="00D46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.)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Halothane Vaporizer Inhalation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Ketamine Hydrochloride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Thiopentone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Sodium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0.5gm/pack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Propofol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 Oil Suspension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7.94</w:t>
            </w:r>
          </w:p>
        </w:tc>
      </w:tr>
      <w:tr w:rsidR="00D4655E" w:rsidRPr="00D4655E" w:rsidTr="00D4655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Lignocaine 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Hydrochloride+Adrenaline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inj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1%+1:200,000/pack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EMLA Cream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1gm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Atropine 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Sulphate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0.6mg / 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Diazepam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Midazolam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Midazolam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Promethazine Syrup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Paracetamol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Paracetamol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Syrup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Paracetamol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Paracetamol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Suppository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Suppository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Paracetamol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Suppository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Suppository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Fentanyl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50mcg/ml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Colchicine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Azathioprine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Methotrexate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Methotrexate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11.27</w:t>
            </w:r>
          </w:p>
        </w:tc>
      </w:tr>
      <w:tr w:rsidR="00D4655E" w:rsidRPr="00D4655E" w:rsidTr="00D4655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Hydroxychloroquine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Phosphate/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Sulphate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Leflunomide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28.63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Adrenaline 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Bitartrate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Promethazine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Penicillamine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acetylcysteine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Phenobarbitone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Phenytoin Sodium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Sodium Valproate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Sodium Valproate Syrup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Lorazepam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Diethylcarbamazine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Citrate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Ampicillin Powder for Suspension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Ceftazidime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Azithromycin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19.86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Azithromycin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182.27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Vancomycin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Hydrochloride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330.6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Vancomycin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Hydrochloride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1gm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514.44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Clofazimine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Clofazimine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Ethambutol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Ethambutol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Ethambutol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Ofloxacin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Syrup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Pyrazinamide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Pyrazinamide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Pyrazinamide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Acyclovir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Lamivudine+Nevirapine+Stavudine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150mg+200mg+30mg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Lamivudine+Zidovudine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150mg+300mg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Stavudine+Lamivudine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30mg+150mg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</w:tr>
      <w:tr w:rsidR="00D4655E" w:rsidRPr="00D4655E" w:rsidTr="00D4655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Zidovudine+Lamivudine+Nevirapine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300mg+150mg+200mg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Nevirapine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Suspension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Indinavir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Primaquine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Quinine 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Sulphate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Quinine </w:t>
            </w: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Sulphate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Mefloquine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250mg base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Dihydroergotamine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Cyclosporine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Cyclosporine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 Interferon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million IU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759.7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Bleomycin</w:t>
            </w:r>
            <w:proofErr w:type="spellEnd"/>
            <w:r w:rsidRPr="00D46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616.06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Cyclophosphamide Tablets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50mg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3.75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Danazol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Capsules  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50mg   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Capsule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9.37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Danazol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Capsules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Capsule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20.33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Doxorubicin Injection  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1145.2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Gemcitabine Hydrochloride Injection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200mg   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1304.86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Gemcitabine Hydrochloride Injection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5969.16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Methotrexate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Tablet   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4.72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Vincristine Injection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1mg / ml    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Each Pack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50.60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Dacarbazine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500mg  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Each Pack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1029.09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Imatinib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268.33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Raloxifene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  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60mg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9.89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Tamoxifen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Citrate Tablet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20mg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2.77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Ondansetron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8mg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Trihexyphenidyl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Hydrochloride Tablets 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1.36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Folic Acid Tablets  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5mg    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1.15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 Sodium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Diltiazem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Glyceryl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Trinitrate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Sublingual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Glyceryl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Trinitrate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Isosorbide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Mononitrate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Isosorbide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Mononitrate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Adenosine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114.55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Amiodarone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Amiodarone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Amiodarone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Esmolol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Atenolol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Enalapril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Maleate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Enalapril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Maleate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Losartan Potassium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Losartan Potassium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Nifedipine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Capsule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Nifedipine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Hydrochlorthiazide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Hydrochlorthiazide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Digoxin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Dobutamine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Dopamine Hydrochloride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Streptokinase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750,000 IU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Streptokinase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15,00,000 IU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Urokinase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IU/ml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Atorvastatin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Permethrin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Cream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Permethrin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Tropicamide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Eye Drops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Povidone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Iodine Solution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Povidone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Iodine Solution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Pantoprazole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Domperidone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Syrup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Metoclopramide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Metoclopramide Syrup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5mg/5ml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Metoclopramide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Hyoscine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Butyl Bromide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Capsules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40mg (as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undecanoate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Capsule              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Ethinylestradiol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Glibenclamide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Glibenclamide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Glucagon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788.33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Clomiphene Citrate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Medroxy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Progesterone Acetate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Medroxy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Progesterone Acetate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Norethisterone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Carbimazole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Carbimazole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Anti-D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Immunoglobin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(human)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300mcg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            2209.8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2209.8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D.P.T. Vaccine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Vial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232.86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Rabies Vaccine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302.39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Tetanus Toxoid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Atracurium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Besylate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 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Neostigmine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0.5mg 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Sulphacetamide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Sodium Drops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Betaxolol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Hydrochloride Drops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Homatropine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Drops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Methyl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Ergometrine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Oxytocin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10IU/ml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Misoprostol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100mcg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Terbutaline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Haloperidol Injection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5mg/ml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Olanzapine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Olanzapine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Amitriptyline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Imipramine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Imipramine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Lithium Carbonate Tablets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Tablet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Beclomethasone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Dipropionate</w:t>
            </w:r>
            <w:proofErr w:type="spellEnd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Inhalation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250mcg/ MT Dose 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Dose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655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Hydrocortisone Sodium Succinate Inject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400mg             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Pack             135.70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135.7</w:t>
            </w:r>
          </w:p>
        </w:tc>
      </w:tr>
      <w:tr w:rsidR="00D4655E" w:rsidRPr="00D4655E" w:rsidTr="00D465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Rehydration Salts Powder for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per IP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55E" w:rsidRPr="00D4655E" w:rsidRDefault="00D4655E" w:rsidP="00D4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4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5E" w:rsidRPr="00D4655E" w:rsidRDefault="00D4655E" w:rsidP="00D46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</w:tbl>
    <w:p w:rsidR="00E55308" w:rsidRDefault="00E55308"/>
    <w:sectPr w:rsidR="00E55308" w:rsidSect="00D4655E">
      <w:pgSz w:w="12240" w:h="15840"/>
      <w:pgMar w:top="567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E"/>
    <w:rsid w:val="00D4655E"/>
    <w:rsid w:val="00E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5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55E"/>
    <w:rPr>
      <w:color w:val="800080"/>
      <w:u w:val="single"/>
    </w:rPr>
  </w:style>
  <w:style w:type="paragraph" w:customStyle="1" w:styleId="xl65">
    <w:name w:val="xl65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4655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465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465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D465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D465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465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D465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465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D465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D465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D4655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4"/>
      <w:szCs w:val="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5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55E"/>
    <w:rPr>
      <w:color w:val="800080"/>
      <w:u w:val="single"/>
    </w:rPr>
  </w:style>
  <w:style w:type="paragraph" w:customStyle="1" w:styleId="xl65">
    <w:name w:val="xl65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4655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465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465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D465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D465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465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465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D465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465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D465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D465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D465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465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D4655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2013-06-27T13:16:00Z</dcterms:created>
  <dcterms:modified xsi:type="dcterms:W3CDTF">2013-06-27T13:19:00Z</dcterms:modified>
</cp:coreProperties>
</file>